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82" w:rsidRDefault="00F441A8">
      <w:bookmarkStart w:id="0" w:name="_GoBack"/>
      <w:bookmarkEnd w:id="0"/>
      <w:r>
        <w:t xml:space="preserve">                                                           CATEQUESIS 6ª GRADO</w:t>
      </w:r>
    </w:p>
    <w:p w:rsidR="00F441A8" w:rsidRDefault="00F441A8">
      <w:r>
        <w:t xml:space="preserve">                                                                                                                           18 DE MARZO DE 2020</w:t>
      </w:r>
    </w:p>
    <w:p w:rsidR="008122F6" w:rsidRDefault="008122F6">
      <w:pPr>
        <w:rPr>
          <w:b/>
        </w:rPr>
      </w:pPr>
      <w:r w:rsidRPr="00E72E16">
        <w:rPr>
          <w:b/>
        </w:rPr>
        <w:t xml:space="preserve">                                                            LAS BODAS DE CANA</w:t>
      </w:r>
    </w:p>
    <w:p w:rsidR="00B9310F" w:rsidRDefault="00187975">
      <w:r>
        <w:rPr>
          <w:b/>
        </w:rPr>
        <w:t>HECHO VITAL:</w:t>
      </w:r>
      <w:r w:rsidR="00897443">
        <w:rPr>
          <w:b/>
        </w:rPr>
        <w:t xml:space="preserve"> </w:t>
      </w:r>
      <w:r w:rsidR="00897443" w:rsidRPr="00D14066">
        <w:t>Deseo contarles que hoy se cumple un nuevo aniversario de mi Confirmación. Que lindos momentos compartidos. Mis catequistas eran Mary y Roque</w:t>
      </w:r>
      <w:proofErr w:type="gramStart"/>
      <w:r w:rsidR="00897443" w:rsidRPr="00D14066">
        <w:t>!</w:t>
      </w:r>
      <w:proofErr w:type="gramEnd"/>
      <w:r w:rsidR="00897443" w:rsidRPr="00D14066">
        <w:t xml:space="preserve"> Que buenos que eran. Recuerdo que espe</w:t>
      </w:r>
      <w:r w:rsidR="00B9310F" w:rsidRPr="00D14066">
        <w:t>raba cada sábado para disfrutar de esos bellos encuentros</w:t>
      </w:r>
      <w:r w:rsidR="00897443" w:rsidRPr="00D14066">
        <w:t>. Cantábamos</w:t>
      </w:r>
      <w:r w:rsidR="00B9310F" w:rsidRPr="00D14066">
        <w:t>, rezá</w:t>
      </w:r>
      <w:r w:rsidR="00897443" w:rsidRPr="00D14066">
        <w:t xml:space="preserve">bamos, </w:t>
      </w:r>
      <w:r w:rsidR="00B9310F" w:rsidRPr="00D14066">
        <w:t xml:space="preserve">participábamos del coro. Eran un grupo de 15 chicas y chicos. </w:t>
      </w:r>
      <w:r w:rsidR="00D14066">
        <w:t xml:space="preserve">Los catequistas </w:t>
      </w:r>
      <w:r w:rsidR="00B9310F" w:rsidRPr="00D14066">
        <w:t>nos  animaban a participar de las Misas los días domingos. Roque tocaba la guitarra y cada Misa era una fiesta, porque nos encontrábamos con Jesús en la Eucaristía, leíamos las lecturas, pasábamos la colecta. El Altar</w:t>
      </w:r>
      <w:r w:rsidR="000471B2">
        <w:t>, me acuerdo como si fuera hoy</w:t>
      </w:r>
      <w:proofErr w:type="gramStart"/>
      <w:r w:rsidR="000471B2">
        <w:t>!</w:t>
      </w:r>
      <w:proofErr w:type="gramEnd"/>
      <w:r w:rsidR="00B9310F" w:rsidRPr="00D14066">
        <w:t xml:space="preserve"> Pedíamos flores a los vecinos, y ya estaban listos los floreros,  él mantel, las velas… tantos detalles que los guardo muy frescos en mi corazón y me llenan de emoción.                                                              </w:t>
      </w:r>
      <w:r w:rsidR="00D14066">
        <w:t xml:space="preserve">                                     </w:t>
      </w:r>
      <w:r w:rsidR="00B9310F" w:rsidRPr="00D14066">
        <w:t xml:space="preserve">     Un día… fue fatal</w:t>
      </w:r>
      <w:proofErr w:type="gramStart"/>
      <w:r w:rsidR="00D14066" w:rsidRPr="00D14066">
        <w:t>!</w:t>
      </w:r>
      <w:proofErr w:type="gramEnd"/>
      <w:r w:rsidR="00D14066" w:rsidRPr="00D14066">
        <w:t xml:space="preserve"> Estaba enfermo Roque</w:t>
      </w:r>
      <w:proofErr w:type="gramStart"/>
      <w:r w:rsidR="00D14066" w:rsidRPr="00D14066">
        <w:t>!</w:t>
      </w:r>
      <w:proofErr w:type="gramEnd"/>
      <w:r w:rsidR="00D14066" w:rsidRPr="00D14066">
        <w:t xml:space="preserve"> Oh, y ahora, ¿Qué hacíamos? ¿Se suspende la Misa? No. Nos daba vergüenza y miedo, pero Mary, nos dijo: -“ánimo”, no desesperen, entre todos vamos a cantar y Jesús nos da la fuerza y el coraje para salir adelante.” “Él siempre está presente</w:t>
      </w:r>
      <w:r w:rsidR="00D14066">
        <w:t>”</w:t>
      </w:r>
      <w:r w:rsidR="000471B2">
        <w:t>. Y</w:t>
      </w:r>
      <w:r w:rsidR="00D14066">
        <w:t xml:space="preserve"> así fue</w:t>
      </w:r>
      <w:r w:rsidR="00D14066" w:rsidRPr="00D14066">
        <w:t>. Salió bastante bien</w:t>
      </w:r>
      <w:proofErr w:type="gramStart"/>
      <w:r w:rsidR="000471B2">
        <w:t>!</w:t>
      </w:r>
      <w:proofErr w:type="gramEnd"/>
      <w:r w:rsidR="00D14066" w:rsidRPr="00D14066">
        <w:t xml:space="preserve"> claro porque siempre contamos con la presencia de Jesús</w:t>
      </w:r>
      <w:r w:rsidR="000471B2">
        <w:t xml:space="preserve"> en nuestras vidas</w:t>
      </w:r>
      <w:r w:rsidR="00D14066" w:rsidRPr="00D14066">
        <w:t>. El mejor.</w:t>
      </w:r>
    </w:p>
    <w:p w:rsidR="00D14066" w:rsidRDefault="00D14066">
      <w:r>
        <w:t>Esto me hace acordar de los Milagros que realizó Jesús: curaba enfermos, resucitaba a los muertos: a un jov</w:t>
      </w:r>
      <w:r w:rsidR="000471B2">
        <w:t>en, a una niña, a su amigo L</w:t>
      </w:r>
      <w:r>
        <w:t>ázaro, calmó las aguas del mar, multiplicó el pan</w:t>
      </w:r>
      <w:r w:rsidR="000471B2">
        <w:t xml:space="preserve"> y muchos más. Pero recuerdo el Primer Milagro, era en una fiesta, en un casamiento y él solucionó el problema que había en esa fiesta. ¿</w:t>
      </w:r>
      <w:r w:rsidR="007E112E">
        <w:t>Recuerdas</w:t>
      </w:r>
      <w:r w:rsidR="000471B2">
        <w:t xml:space="preserve"> el texto?</w:t>
      </w:r>
    </w:p>
    <w:p w:rsidR="007F2864" w:rsidRPr="00D14066" w:rsidRDefault="007F2864"/>
    <w:p w:rsidR="008122F6" w:rsidRPr="007F2864" w:rsidRDefault="000471B2">
      <w:pPr>
        <w:rPr>
          <w:b/>
        </w:rPr>
      </w:pPr>
      <w:r w:rsidRPr="007F2864">
        <w:rPr>
          <w:b/>
        </w:rPr>
        <w:t>ILUMINACIÓN:</w:t>
      </w:r>
    </w:p>
    <w:p w:rsidR="0017387D" w:rsidRDefault="008122F6">
      <w:r>
        <w:t>TE INVITO A</w:t>
      </w:r>
      <w:r w:rsidR="000471B2">
        <w:t xml:space="preserve"> LEER EL TEXTO DE SAN  JUAN 2, 1-12 </w:t>
      </w:r>
    </w:p>
    <w:p w:rsidR="000471B2" w:rsidRPr="007F2864" w:rsidRDefault="000471B2" w:rsidP="007E112E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i/>
          <w:color w:val="000000"/>
          <w:sz w:val="20"/>
          <w:szCs w:val="20"/>
        </w:rPr>
      </w:pPr>
      <w:r>
        <w:rPr>
          <w:rStyle w:val="text"/>
          <w:rFonts w:ascii="Verdana" w:hAnsi="Verdana"/>
          <w:color w:val="000000"/>
        </w:rPr>
        <w:t>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Al tercer día se hicieron unas bodas en </w:t>
      </w:r>
      <w:proofErr w:type="spellStart"/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>Caná</w:t>
      </w:r>
      <w:proofErr w:type="spellEnd"/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 de Galilea; y estaba allí la madre de Jesús.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2 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Y fueron también invitados a las bodas Jesús y sus discípulos.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3 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Y faltando el vino, la madre de Jesús le dijo: No tienen vino.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4 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Jesús le dijo: ¿Qué tienes conmigo, mujer? Aún no ha venido mi hora.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5 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Su madre dijo a los que servían: Haced todo lo que os dijere.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6 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Y estaban allí seis tinajas de piedra para agua, conforme al rito de la purificación de los judíos, en cada una de las cuales cabían dos o tres cántaros.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7 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Jesús les dijo: Llenad estas tinajas de agua. Y las llenaron hasta arriba.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8 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Entonces les dijo: Sacad ahora, y llevadlo al maestresala. Y se lo llevaron.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9 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Cuando el maestresala probó el agua hecha vino, sin saber él de dónde era, aunque lo sabían los sirvientes que habían sacado el agua, llamó al esposo, 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10 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>y le dijo: Todo hombre sirve primero el buen vino, y cuando ya han bebido mucho, entonces el inferior; mas tú has reservado el buen vino hasta ahora.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11 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Este principio de señales hizo Jesús en </w:t>
      </w:r>
      <w:proofErr w:type="spellStart"/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>Caná</w:t>
      </w:r>
      <w:proofErr w:type="spellEnd"/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 de Galilea, y manifestó su gloria; y sus discípulos creyeron en él.</w:t>
      </w:r>
      <w:r w:rsidRPr="007F2864">
        <w:rPr>
          <w:rStyle w:val="text"/>
          <w:rFonts w:ascii="Arial" w:hAnsi="Arial" w:cs="Arial"/>
          <w:b/>
          <w:bCs/>
          <w:i/>
          <w:color w:val="000000"/>
          <w:sz w:val="20"/>
          <w:szCs w:val="20"/>
          <w:vertAlign w:val="superscript"/>
        </w:rPr>
        <w:t>12 </w:t>
      </w:r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 xml:space="preserve">Después de esto descendieron a </w:t>
      </w:r>
      <w:proofErr w:type="spellStart"/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>Capernaum</w:t>
      </w:r>
      <w:proofErr w:type="spellEnd"/>
      <w:r w:rsidRPr="007F2864">
        <w:rPr>
          <w:rStyle w:val="text"/>
          <w:rFonts w:ascii="Verdana" w:hAnsi="Verdana"/>
          <w:i/>
          <w:color w:val="000000"/>
          <w:sz w:val="20"/>
          <w:szCs w:val="20"/>
        </w:rPr>
        <w:t>, él, su madre, sus hermanos y sus discípulos; y estuvieron allí no muchos días.</w:t>
      </w:r>
    </w:p>
    <w:p w:rsidR="007E112E" w:rsidRDefault="007E112E" w:rsidP="007E112E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z w:val="20"/>
          <w:szCs w:val="20"/>
        </w:rPr>
      </w:pPr>
      <w:r>
        <w:rPr>
          <w:rStyle w:val="text"/>
          <w:rFonts w:ascii="Verdana" w:hAnsi="Verdana"/>
          <w:color w:val="000000"/>
          <w:sz w:val="20"/>
          <w:szCs w:val="20"/>
        </w:rPr>
        <w:t xml:space="preserve">Jesús tenía amigos y lo invitaban a sus fiestas, también iba su Mamá, María. Jesús tuvo que intervenir, hizo el Milagro que salvó la fiesta. Se </w:t>
      </w:r>
      <w:r w:rsidR="007F2864">
        <w:rPr>
          <w:rStyle w:val="text"/>
          <w:rFonts w:ascii="Verdana" w:hAnsi="Verdana"/>
          <w:color w:val="000000"/>
          <w:sz w:val="20"/>
          <w:szCs w:val="20"/>
        </w:rPr>
        <w:t>habían quedado sin vino</w:t>
      </w:r>
      <w:proofErr w:type="gramStart"/>
      <w:r w:rsidR="007F2864">
        <w:rPr>
          <w:rStyle w:val="text"/>
          <w:rFonts w:ascii="Verdana" w:hAnsi="Verdana"/>
          <w:color w:val="000000"/>
          <w:sz w:val="20"/>
          <w:szCs w:val="20"/>
        </w:rPr>
        <w:t>!</w:t>
      </w:r>
      <w:proofErr w:type="gramEnd"/>
      <w:r>
        <w:rPr>
          <w:rStyle w:val="text"/>
          <w:rFonts w:ascii="Verdana" w:hAnsi="Verdana"/>
          <w:color w:val="000000"/>
          <w:sz w:val="20"/>
          <w:szCs w:val="20"/>
        </w:rPr>
        <w:t xml:space="preserve"> Él pidió que llenaran unas tinajas de agua y las convirtió en vino. Un grande, un genio Jesús. María </w:t>
      </w:r>
      <w:r w:rsidR="007F2864">
        <w:rPr>
          <w:rStyle w:val="text"/>
          <w:rFonts w:ascii="Verdana" w:hAnsi="Verdana"/>
          <w:color w:val="000000"/>
          <w:sz w:val="20"/>
          <w:szCs w:val="20"/>
        </w:rPr>
        <w:t>l</w:t>
      </w:r>
      <w:r>
        <w:rPr>
          <w:rStyle w:val="text"/>
          <w:rFonts w:ascii="Verdana" w:hAnsi="Verdana"/>
          <w:color w:val="000000"/>
          <w:sz w:val="20"/>
          <w:szCs w:val="20"/>
        </w:rPr>
        <w:t>e come</w:t>
      </w:r>
      <w:r w:rsidR="007F2864">
        <w:rPr>
          <w:rStyle w:val="text"/>
          <w:rFonts w:ascii="Verdana" w:hAnsi="Verdana"/>
          <w:color w:val="000000"/>
          <w:sz w:val="20"/>
          <w:szCs w:val="20"/>
        </w:rPr>
        <w:t>ntó lo que sucedía y él no podía</w:t>
      </w:r>
      <w:r>
        <w:rPr>
          <w:rStyle w:val="text"/>
          <w:rFonts w:ascii="Verdana" w:hAnsi="Verdana"/>
          <w:color w:val="000000"/>
          <w:sz w:val="20"/>
          <w:szCs w:val="20"/>
        </w:rPr>
        <w:t xml:space="preserve"> negarle nada a su Mamá</w:t>
      </w:r>
      <w:r w:rsidR="007F2864">
        <w:rPr>
          <w:rStyle w:val="text"/>
          <w:rFonts w:ascii="Verdana" w:hAnsi="Verdana"/>
          <w:color w:val="000000"/>
          <w:sz w:val="20"/>
          <w:szCs w:val="20"/>
        </w:rPr>
        <w:t xml:space="preserve"> y en silencio actuó. </w:t>
      </w:r>
      <w:r>
        <w:rPr>
          <w:rStyle w:val="text"/>
          <w:rFonts w:ascii="Verdana" w:hAnsi="Verdana"/>
          <w:color w:val="000000"/>
          <w:sz w:val="20"/>
          <w:szCs w:val="20"/>
        </w:rPr>
        <w:t xml:space="preserve">. </w:t>
      </w:r>
      <w:r w:rsidR="007F2864">
        <w:rPr>
          <w:rStyle w:val="text"/>
          <w:rFonts w:ascii="Verdana" w:hAnsi="Verdana"/>
          <w:color w:val="000000"/>
          <w:sz w:val="20"/>
          <w:szCs w:val="20"/>
        </w:rPr>
        <w:t>Sus amigos los novios no podían quedar mal.</w:t>
      </w:r>
    </w:p>
    <w:p w:rsidR="007F2864" w:rsidRDefault="007F2864" w:rsidP="007E112E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z w:val="20"/>
          <w:szCs w:val="20"/>
        </w:rPr>
      </w:pPr>
    </w:p>
    <w:p w:rsidR="007F2864" w:rsidRDefault="007F2864" w:rsidP="007E112E">
      <w:pPr>
        <w:pStyle w:val="chapter-1"/>
        <w:shd w:val="clear" w:color="auto" w:fill="FFFFFF"/>
        <w:spacing w:before="0" w:beforeAutospacing="0" w:after="150" w:afterAutospacing="0" w:line="360" w:lineRule="atLeast"/>
        <w:rPr>
          <w:rStyle w:val="text"/>
          <w:rFonts w:ascii="Verdana" w:hAnsi="Verdana"/>
          <w:color w:val="000000"/>
          <w:sz w:val="20"/>
          <w:szCs w:val="20"/>
        </w:rPr>
      </w:pPr>
      <w:r>
        <w:rPr>
          <w:rStyle w:val="text"/>
          <w:rFonts w:ascii="Verdana" w:hAnsi="Verdana"/>
          <w:color w:val="000000"/>
          <w:sz w:val="20"/>
          <w:szCs w:val="20"/>
        </w:rPr>
        <w:t>AHORA VAMOS A TRABAJAR:                                                                                                           LUEGO DE LEER EL TEXTO COMPLETAS LAS ACTIVIDADES:</w:t>
      </w:r>
    </w:p>
    <w:p w:rsidR="007F2864" w:rsidRPr="000471B2" w:rsidRDefault="007F2864" w:rsidP="007E112E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  <w:sz w:val="20"/>
          <w:szCs w:val="20"/>
        </w:rPr>
      </w:pPr>
    </w:p>
    <w:p w:rsidR="000471B2" w:rsidRPr="000471B2" w:rsidRDefault="000471B2">
      <w:pPr>
        <w:rPr>
          <w:sz w:val="20"/>
          <w:szCs w:val="20"/>
        </w:rPr>
      </w:pPr>
    </w:p>
    <w:p w:rsidR="00F441A8" w:rsidRDefault="00F441A8">
      <w:r>
        <w:rPr>
          <w:noProof/>
          <w:lang w:eastAsia="es-ES"/>
        </w:rPr>
        <w:drawing>
          <wp:inline distT="0" distB="0" distL="0" distR="0" wp14:anchorId="0C6F35A5" wp14:editId="24C2022D">
            <wp:extent cx="5397353" cy="4505325"/>
            <wp:effectExtent l="0" t="0" r="0" b="0"/>
            <wp:docPr id="1" name="Imagen 1" descr="Resultado de imagen de BODAS DE CANA- ACTIVIDADE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BODAS DE CANA- ACTIVIDADE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1" b="16757"/>
                    <a:stretch/>
                  </pic:blipFill>
                  <pic:spPr bwMode="auto">
                    <a:xfrm>
                      <a:off x="0" y="0"/>
                      <a:ext cx="5400040" cy="45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864" w:rsidRDefault="007F2864" w:rsidP="007F2864">
      <w:r>
        <w:t>*PUEDES RESPONDER EN ESTE ARCHIVO, O IMPRIMIR Y PEGAR EN EL CUADERNO O RESOLVER TODO DIRECTAMENTE EN EL CUADERNO/CARPETA</w:t>
      </w:r>
    </w:p>
    <w:p w:rsidR="007208B8" w:rsidRDefault="007208B8" w:rsidP="007F2864"/>
    <w:p w:rsidR="007F2864" w:rsidRDefault="007F2864" w:rsidP="007F2864">
      <w:r w:rsidRPr="007208B8">
        <w:rPr>
          <w:b/>
        </w:rPr>
        <w:t>GESTO MISIONERO</w:t>
      </w:r>
      <w:r>
        <w:t xml:space="preserve">: </w:t>
      </w:r>
    </w:p>
    <w:p w:rsidR="007F2864" w:rsidRDefault="007F2864" w:rsidP="007F2864">
      <w:r>
        <w:t>Ahora, seguro recuerdas algún milagro de Jesús, que te haya g</w:t>
      </w:r>
      <w:r w:rsidR="007208B8">
        <w:t xml:space="preserve">ustado más. Elaborarás una tarjeta adornada a tú gusto, escribirás el Milagro y colocarás de título: “JESÚS ESTÁ AQUÍ” y se la vas a regalar, a alguien de tu familia. </w:t>
      </w:r>
      <w:proofErr w:type="gramStart"/>
      <w:r w:rsidR="007208B8">
        <w:t>los</w:t>
      </w:r>
      <w:proofErr w:type="gramEnd"/>
      <w:r w:rsidR="007208B8">
        <w:t xml:space="preserve">  materiales a utilizar, forma y tamaño quedan a tú elección. Suerte</w:t>
      </w:r>
      <w:proofErr w:type="gramStart"/>
      <w:r w:rsidR="007208B8">
        <w:t>!</w:t>
      </w:r>
      <w:proofErr w:type="gramEnd"/>
    </w:p>
    <w:p w:rsidR="007F2864" w:rsidRDefault="007F2864"/>
    <w:p w:rsidR="0017387D" w:rsidRDefault="007208B8">
      <w:r w:rsidRPr="007208B8">
        <w:rPr>
          <w:b/>
        </w:rPr>
        <w:t>CELEBRACIÓN:</w:t>
      </w:r>
      <w:r>
        <w:t xml:space="preserve"> elije un lugar de tu hogar y confecciona un pequeño Altar donde colocarás La Biblia, abierta en el Milagro que elegiste para regalar y leer una vez y decirle a Jesús una pequeña oración de agradecimiento por estar con nosotros.</w:t>
      </w:r>
    </w:p>
    <w:p w:rsidR="007208B8" w:rsidRDefault="007208B8"/>
    <w:p w:rsidR="007208B8" w:rsidRDefault="007208B8" w:rsidP="007208B8">
      <w:r>
        <w:t xml:space="preserve">CORRECCIÓN DE TRABAJOS: Estimados PAPÁS: </w:t>
      </w:r>
      <w:hyperlink r:id="rId6" w:history="1">
        <w:r w:rsidRPr="002B28B1">
          <w:rPr>
            <w:rStyle w:val="Hipervnculo"/>
          </w:rPr>
          <w:t>toledocris2020@gmail.com</w:t>
        </w:r>
      </w:hyperlink>
      <w:r>
        <w:t xml:space="preserve"> , es mi correo, allí deberán enviar las actividades realizadas por sus hijos, para la corrección de los mismos. (Pueden enviar un archivo o una foto).</w:t>
      </w:r>
    </w:p>
    <w:p w:rsidR="007208B8" w:rsidRDefault="007208B8" w:rsidP="007208B8">
      <w:r>
        <w:t>Deben enviarla antes del 24 de Marzo. Las consultas serán los días jueves en el horario de 14:00 a 18:00h                 GRACIAS. Saludos muy cordiales.</w:t>
      </w:r>
    </w:p>
    <w:p w:rsidR="007208B8" w:rsidRDefault="007208B8"/>
    <w:p w:rsidR="0017387D" w:rsidRDefault="0017387D"/>
    <w:p w:rsidR="0017387D" w:rsidRDefault="0017387D"/>
    <w:p w:rsidR="0017387D" w:rsidRDefault="0017387D"/>
    <w:sectPr w:rsidR="0017387D" w:rsidSect="000471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A8"/>
    <w:rsid w:val="000471B2"/>
    <w:rsid w:val="0017387D"/>
    <w:rsid w:val="00186D82"/>
    <w:rsid w:val="00187975"/>
    <w:rsid w:val="004E2156"/>
    <w:rsid w:val="0071452A"/>
    <w:rsid w:val="007208B8"/>
    <w:rsid w:val="007E112E"/>
    <w:rsid w:val="007F2864"/>
    <w:rsid w:val="008122F6"/>
    <w:rsid w:val="00897443"/>
    <w:rsid w:val="00B9310F"/>
    <w:rsid w:val="00D14066"/>
    <w:rsid w:val="00E72E16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1A8"/>
    <w:rPr>
      <w:rFonts w:ascii="Tahoma" w:hAnsi="Tahoma" w:cs="Tahoma"/>
      <w:sz w:val="16"/>
      <w:szCs w:val="16"/>
    </w:rPr>
  </w:style>
  <w:style w:type="paragraph" w:customStyle="1" w:styleId="chapter-1">
    <w:name w:val="chapter-1"/>
    <w:basedOn w:val="Normal"/>
    <w:rsid w:val="0004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0471B2"/>
  </w:style>
  <w:style w:type="character" w:customStyle="1" w:styleId="chapternum">
    <w:name w:val="chapternum"/>
    <w:basedOn w:val="Fuentedeprrafopredeter"/>
    <w:rsid w:val="000471B2"/>
  </w:style>
  <w:style w:type="paragraph" w:styleId="NormalWeb">
    <w:name w:val="Normal (Web)"/>
    <w:basedOn w:val="Normal"/>
    <w:uiPriority w:val="99"/>
    <w:semiHidden/>
    <w:unhideWhenUsed/>
    <w:rsid w:val="0004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20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1A8"/>
    <w:rPr>
      <w:rFonts w:ascii="Tahoma" w:hAnsi="Tahoma" w:cs="Tahoma"/>
      <w:sz w:val="16"/>
      <w:szCs w:val="16"/>
    </w:rPr>
  </w:style>
  <w:style w:type="paragraph" w:customStyle="1" w:styleId="chapter-1">
    <w:name w:val="chapter-1"/>
    <w:basedOn w:val="Normal"/>
    <w:rsid w:val="0004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0471B2"/>
  </w:style>
  <w:style w:type="character" w:customStyle="1" w:styleId="chapternum">
    <w:name w:val="chapternum"/>
    <w:basedOn w:val="Fuentedeprrafopredeter"/>
    <w:rsid w:val="000471B2"/>
  </w:style>
  <w:style w:type="paragraph" w:styleId="NormalWeb">
    <w:name w:val="Normal (Web)"/>
    <w:basedOn w:val="Normal"/>
    <w:uiPriority w:val="99"/>
    <w:semiHidden/>
    <w:unhideWhenUsed/>
    <w:rsid w:val="0004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20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ledocri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2020-03-18T20:42:00Z</cp:lastPrinted>
  <dcterms:created xsi:type="dcterms:W3CDTF">2020-03-18T11:17:00Z</dcterms:created>
  <dcterms:modified xsi:type="dcterms:W3CDTF">2020-03-18T20:44:00Z</dcterms:modified>
</cp:coreProperties>
</file>