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CE3" w:rsidRDefault="00CA7CE3" w:rsidP="00CA7CE3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ACTIVIDADES DE LENGUA: VIERNES 16/04/2020</w:t>
      </w:r>
    </w:p>
    <w:p w:rsidR="00CA7CE3" w:rsidRPr="00422644" w:rsidRDefault="00CA7CE3" w:rsidP="00CA7CE3">
      <w:pPr>
        <w:spacing w:after="0" w:line="240" w:lineRule="auto"/>
        <w:jc w:val="center"/>
        <w:rPr>
          <w:u w:val="single"/>
        </w:rPr>
      </w:pPr>
      <w:r w:rsidRPr="00422644">
        <w:rPr>
          <w:rFonts w:ascii="Algerian" w:hAnsi="Algerian"/>
          <w:b/>
          <w:color w:val="C00000"/>
          <w:sz w:val="30"/>
          <w:szCs w:val="30"/>
          <w:u w:val="single"/>
        </w:rPr>
        <w:t>PRODUCTORES DE TEXTOS</w:t>
      </w:r>
    </w:p>
    <w:p w:rsidR="00CA7CE3" w:rsidRDefault="00CA7CE3" w:rsidP="00CA7CE3">
      <w:pPr>
        <w:pStyle w:val="Prrafodelista"/>
        <w:numPr>
          <w:ilvl w:val="0"/>
          <w:numId w:val="3"/>
        </w:numPr>
        <w:spacing w:after="0" w:line="240" w:lineRule="auto"/>
      </w:pPr>
      <w:r w:rsidRPr="00B6335F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ACTIVIDADES:</w:t>
      </w:r>
    </w:p>
    <w:p w:rsidR="00CA7CE3" w:rsidRDefault="00CA7CE3" w:rsidP="00CA7CE3">
      <w:pPr>
        <w:pStyle w:val="Prrafodelista"/>
        <w:numPr>
          <w:ilvl w:val="0"/>
          <w:numId w:val="4"/>
        </w:numPr>
      </w:pPr>
      <w:r>
        <w:t xml:space="preserve">Lee atentamente las siguientes oraciones: </w:t>
      </w:r>
    </w:p>
    <w:p w:rsidR="00CA7CE3" w:rsidRPr="00342BF4" w:rsidRDefault="00CA7CE3" w:rsidP="00CA7CE3"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7B67D75" wp14:editId="3EF7C845">
            <wp:extent cx="6473825" cy="1390015"/>
            <wp:effectExtent l="0" t="0" r="317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E3" w:rsidRDefault="00CA7CE3" w:rsidP="00CA7CE3">
      <w:pPr>
        <w:pStyle w:val="Prrafodelista"/>
        <w:numPr>
          <w:ilvl w:val="0"/>
          <w:numId w:val="4"/>
        </w:numPr>
        <w:rPr>
          <w:noProof/>
        </w:rPr>
      </w:pPr>
      <w:r w:rsidRPr="00B6335F">
        <w:rPr>
          <w:noProof/>
        </w:rPr>
        <w:t xml:space="preserve">Como habrás visto, las oraciones anteriores se encuentran desordenadas. </w:t>
      </w:r>
      <w:r>
        <w:rPr>
          <w:noProof/>
        </w:rPr>
        <w:t>Colócales número. Para ello, presta atención a estas pistas: primero, debe haber un orden en el tiempo (hay dos oraciones que hace referencia al tiempo); segundo, el motivo por el cual se realizó la votación; y tercero, el resultado que se obtuvo.</w:t>
      </w:r>
    </w:p>
    <w:p w:rsidR="00CA7CE3" w:rsidRPr="00B6335F" w:rsidRDefault="00CA7CE3" w:rsidP="00CA7CE3">
      <w:pPr>
        <w:pStyle w:val="Prrafodelista"/>
        <w:rPr>
          <w:noProof/>
        </w:rPr>
      </w:pPr>
      <w:r w:rsidRPr="00A55C11">
        <w:rPr>
          <w:b/>
          <w:noProof/>
          <w:highlight w:val="yellow"/>
        </w:rPr>
        <w:t>¡OJO!: HAY UNA ORACIÓN INTRUSA</w:t>
      </w:r>
      <w:r>
        <w:rPr>
          <w:noProof/>
        </w:rPr>
        <w:t>. A esa oración deberás colocarle una “X”.</w:t>
      </w:r>
    </w:p>
    <w:p w:rsidR="00CA7CE3" w:rsidRPr="00B6335F" w:rsidRDefault="00CA7CE3" w:rsidP="00CA7CE3">
      <w:pPr>
        <w:pStyle w:val="Prrafodelista"/>
        <w:ind w:left="360"/>
        <w:rPr>
          <w:noProof/>
        </w:rPr>
      </w:pPr>
    </w:p>
    <w:p w:rsidR="00CA7CE3" w:rsidRDefault="00CA7CE3" w:rsidP="00CA7CE3">
      <w:pPr>
        <w:pStyle w:val="Prrafodelista"/>
        <w:numPr>
          <w:ilvl w:val="0"/>
          <w:numId w:val="4"/>
        </w:numPr>
        <w:rPr>
          <w:noProof/>
        </w:rPr>
      </w:pPr>
      <w:r>
        <w:rPr>
          <w:noProof/>
        </w:rPr>
        <w:t xml:space="preserve">Una vez ordenadas las oraciones con el número correspondiente, elabora un texto con coherencia y cohesión. Para ello, utiliza los recursos necesarios. </w:t>
      </w:r>
    </w:p>
    <w:p w:rsidR="00CA7CE3" w:rsidRDefault="00CA7CE3" w:rsidP="00CA7CE3">
      <w:pPr>
        <w:pStyle w:val="Prrafodelista"/>
        <w:rPr>
          <w:noProof/>
        </w:rPr>
      </w:pPr>
    </w:p>
    <w:p w:rsidR="00CA7CE3" w:rsidRDefault="00CA7CE3" w:rsidP="00CA7CE3">
      <w:pPr>
        <w:pStyle w:val="Prrafodelista"/>
        <w:numPr>
          <w:ilvl w:val="0"/>
          <w:numId w:val="4"/>
        </w:numPr>
        <w:rPr>
          <w:noProof/>
        </w:rPr>
      </w:pPr>
      <w:r>
        <w:rPr>
          <w:noProof/>
        </w:rPr>
        <w:t>Responde: ¿Por qué las siguientes oraciones no tienen coherencia?</w:t>
      </w:r>
    </w:p>
    <w:p w:rsidR="00CA7CE3" w:rsidRDefault="00CA7CE3" w:rsidP="00CA7CE3">
      <w:pPr>
        <w:pStyle w:val="Prrafodelista"/>
        <w:numPr>
          <w:ilvl w:val="0"/>
          <w:numId w:val="5"/>
        </w:numPr>
      </w:pPr>
      <w:r>
        <w:t>Después de llegar al campus, me fui a mi habitación y deshice el equipaje. Nunca he sabido por qué mis padres se compraron aquel coche</w:t>
      </w:r>
    </w:p>
    <w:p w:rsidR="00CA7CE3" w:rsidRDefault="00CA7CE3" w:rsidP="00CA7CE3">
      <w:pPr>
        <w:pStyle w:val="Prrafodelista"/>
        <w:numPr>
          <w:ilvl w:val="0"/>
          <w:numId w:val="5"/>
        </w:numPr>
      </w:pPr>
      <w:r>
        <w:t>Los niños se alegraron al abrir los regalos que estaban junto al árbol de navidad. Las clases estaban acabando y ya tenían ganas de que llegaran las fiestas de fin de año.</w:t>
      </w:r>
    </w:p>
    <w:p w:rsidR="00CA7CE3" w:rsidRDefault="00CA7CE3" w:rsidP="00CA7CE3">
      <w:pPr>
        <w:pStyle w:val="Prrafodelista"/>
        <w:ind w:left="360"/>
      </w:pPr>
    </w:p>
    <w:p w:rsidR="00CA7CE3" w:rsidRDefault="00CA7CE3" w:rsidP="00CA7CE3">
      <w:pPr>
        <w:pStyle w:val="Prrafodelista"/>
        <w:numPr>
          <w:ilvl w:val="0"/>
          <w:numId w:val="4"/>
        </w:numPr>
      </w:pPr>
      <w:r>
        <w:t>Elige uno de ellos y amplíalo escribiendo las oraciones de una manera coherente y con cohesión. Recuerda separar las oraciones y los párrafos cuando sea necesario.</w:t>
      </w:r>
    </w:p>
    <w:p w:rsidR="00CA7CE3" w:rsidRDefault="00CA7CE3" w:rsidP="00CA7CE3">
      <w:pPr>
        <w:spacing w:after="0"/>
        <w:rPr>
          <w:rFonts w:cstheme="minorHAnsi"/>
          <w:b/>
          <w:u w:val="single"/>
        </w:rPr>
      </w:pPr>
    </w:p>
    <w:p w:rsidR="00CA7CE3" w:rsidRDefault="00CA7CE3" w:rsidP="00CA7CE3">
      <w:pPr>
        <w:spacing w:after="0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Evaluamos lo aprendido…</w:t>
      </w:r>
    </w:p>
    <w:p w:rsidR="00CA7CE3" w:rsidRPr="00E771CD" w:rsidRDefault="00CA7CE3" w:rsidP="00CA7CE3">
      <w:pPr>
        <w:spacing w:after="0"/>
        <w:rPr>
          <w:rFonts w:cstheme="minorHAnsi"/>
        </w:rPr>
      </w:pPr>
      <w:r>
        <w:rPr>
          <w:rFonts w:cstheme="minorHAnsi"/>
        </w:rPr>
        <w:t xml:space="preserve">Completa estas dos oraciones, pero esta vez lo tendrás que hacer sin ayuda de tu familia. Piensa en los temas que hoy hemos estado trabajado: 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026"/>
      </w:tblGrid>
      <w:tr w:rsidR="00CA7CE3" w:rsidRPr="00910F02" w:rsidTr="00AB6C8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7CE3" w:rsidRPr="00910F02" w:rsidRDefault="00CA7CE3" w:rsidP="00AB6C89">
            <w:pPr>
              <w:spacing w:before="120" w:after="120" w:line="276" w:lineRule="auto"/>
              <w:ind w:right="-1" w:firstLine="284"/>
              <w:jc w:val="both"/>
              <w:rPr>
                <w:rFonts w:ascii="Calibri" w:hAnsi="Calibri" w:cs="Calibri"/>
                <w:b/>
                <w:color w:val="0D0D0D"/>
                <w:sz w:val="24"/>
                <w:szCs w:val="24"/>
                <w:lang w:eastAsia="es-AR"/>
              </w:rPr>
            </w:pPr>
            <w:r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Lo que entendí en la clase es: </w:t>
            </w:r>
          </w:p>
        </w:tc>
      </w:tr>
      <w:tr w:rsidR="00CA7CE3" w:rsidRPr="00910F02" w:rsidTr="00AB6C8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7CE3" w:rsidRPr="00910F02" w:rsidRDefault="00CA7CE3" w:rsidP="00AB6C89">
            <w:pPr>
              <w:spacing w:before="120" w:after="120" w:line="276" w:lineRule="auto"/>
              <w:ind w:right="-1" w:firstLine="284"/>
              <w:jc w:val="both"/>
              <w:rPr>
                <w:rFonts w:ascii="Calibri" w:hAnsi="Calibri" w:cs="Calibri"/>
                <w:b/>
                <w:color w:val="0D0D0D"/>
                <w:sz w:val="24"/>
                <w:szCs w:val="24"/>
                <w:lang w:eastAsia="es-AR"/>
              </w:rPr>
            </w:pPr>
            <w:r w:rsidRPr="00910F02"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Algo </w:t>
            </w:r>
            <w:r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que realmente me ayudó hoy es: </w:t>
            </w:r>
          </w:p>
        </w:tc>
      </w:tr>
      <w:tr w:rsidR="00CA7CE3" w:rsidRPr="00910F02" w:rsidTr="00AB6C8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7CE3" w:rsidRPr="00910F02" w:rsidRDefault="00CA7CE3" w:rsidP="00AB6C89">
            <w:pPr>
              <w:spacing w:before="120" w:after="120" w:line="276" w:lineRule="auto"/>
              <w:ind w:right="-1" w:firstLine="284"/>
              <w:jc w:val="both"/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</w:pPr>
            <w:r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Puedo mejorar de esta manera: </w:t>
            </w:r>
          </w:p>
        </w:tc>
      </w:tr>
    </w:tbl>
    <w:p w:rsidR="00CA7CE3" w:rsidRPr="003131CC" w:rsidRDefault="00CA7CE3" w:rsidP="00CA7CE3">
      <w:pPr>
        <w:pStyle w:val="Prrafodelista"/>
        <w:spacing w:after="0"/>
        <w:rPr>
          <w:rFonts w:ascii="Calibri" w:eastAsia="Times New Roman" w:hAnsi="Calibri" w:cs="Calibri"/>
        </w:rPr>
      </w:pPr>
    </w:p>
    <w:p w:rsidR="00CA7CE3" w:rsidRPr="00DE72A3" w:rsidRDefault="00CA7CE3" w:rsidP="00CA7CE3">
      <w:pPr>
        <w:pStyle w:val="Prrafodelista"/>
        <w:numPr>
          <w:ilvl w:val="0"/>
          <w:numId w:val="1"/>
        </w:numPr>
        <w:spacing w:after="0"/>
        <w:rPr>
          <w:rFonts w:ascii="Calibri" w:eastAsia="Times New Roman" w:hAnsi="Calibri" w:cs="Calibri"/>
        </w:rPr>
      </w:pPr>
      <w:r w:rsidRPr="00BA45D2">
        <w:rPr>
          <w:rFonts w:ascii="Calibri" w:eastAsia="Times New Roman" w:hAnsi="Calibri" w:cs="Calibri"/>
          <w:b/>
          <w:color w:val="0070C0"/>
          <w:u w:val="single"/>
        </w:rPr>
        <w:t>C</w:t>
      </w:r>
      <w:r>
        <w:rPr>
          <w:rFonts w:ascii="Calibri" w:eastAsia="Times New Roman" w:hAnsi="Calibri" w:cs="Calibri"/>
          <w:b/>
          <w:color w:val="0070C0"/>
          <w:u w:val="single"/>
        </w:rPr>
        <w:t>RITERIOS DE EVALUACIÓN</w:t>
      </w:r>
      <w:r w:rsidRPr="00BA45D2">
        <w:rPr>
          <w:rFonts w:ascii="Calibri" w:eastAsia="Times New Roman" w:hAnsi="Calibri" w:cs="Calibri"/>
          <w:b/>
          <w:color w:val="0070C0"/>
          <w:u w:val="single"/>
        </w:rPr>
        <w:t>:</w:t>
      </w:r>
    </w:p>
    <w:p w:rsidR="00CA7CE3" w:rsidRDefault="00CA7CE3" w:rsidP="00CA7CE3">
      <w:pPr>
        <w:pStyle w:val="Prrafodelista"/>
        <w:numPr>
          <w:ilvl w:val="0"/>
          <w:numId w:val="2"/>
        </w:numPr>
        <w:spacing w:after="0"/>
      </w:pPr>
      <w:r>
        <w:t>Ordena de forma adecuada las oraciones para elaborar un texto.</w:t>
      </w:r>
    </w:p>
    <w:p w:rsidR="00CA7CE3" w:rsidRDefault="00CA7CE3" w:rsidP="00CA7CE3">
      <w:pPr>
        <w:pStyle w:val="Prrafodelista"/>
        <w:numPr>
          <w:ilvl w:val="0"/>
          <w:numId w:val="2"/>
        </w:numPr>
        <w:spacing w:after="0"/>
      </w:pPr>
      <w:r>
        <w:t>Produce un texto breve utilizando correctamente los elementos cohesivos.</w:t>
      </w:r>
    </w:p>
    <w:p w:rsidR="00CA7CE3" w:rsidRDefault="00CA7CE3" w:rsidP="00CA7CE3">
      <w:pPr>
        <w:pStyle w:val="Prrafodelista"/>
        <w:numPr>
          <w:ilvl w:val="0"/>
          <w:numId w:val="2"/>
        </w:numPr>
        <w:spacing w:after="0"/>
      </w:pPr>
      <w:r>
        <w:t>Justifica su respuesta de manera apropiada.</w:t>
      </w:r>
    </w:p>
    <w:p w:rsidR="00CA7CE3" w:rsidRPr="0012157A" w:rsidRDefault="00CA7CE3" w:rsidP="00CA7CE3">
      <w:pPr>
        <w:pStyle w:val="Prrafodelista"/>
        <w:numPr>
          <w:ilvl w:val="0"/>
          <w:numId w:val="2"/>
        </w:numPr>
        <w:spacing w:after="0"/>
      </w:pPr>
      <w:r>
        <w:t>Amplía el texto seleccionado presentando las ideas de manera coherente y con cohesión.</w:t>
      </w:r>
    </w:p>
    <w:p w:rsidR="00CA7CE3" w:rsidRPr="008C60B7" w:rsidRDefault="00CA7CE3" w:rsidP="00CA7CE3">
      <w:pPr>
        <w:pStyle w:val="Prrafodelista"/>
        <w:numPr>
          <w:ilvl w:val="0"/>
          <w:numId w:val="2"/>
        </w:numPr>
        <w:spacing w:after="0"/>
        <w:rPr>
          <w:b/>
          <w:u w:val="single"/>
        </w:rPr>
      </w:pPr>
      <w:r w:rsidRPr="00F54EF9">
        <w:t xml:space="preserve">Completa el </w:t>
      </w:r>
      <w:r>
        <w:t>instrumento de evaluación, reflexionando sobre lo aprendido.</w:t>
      </w:r>
    </w:p>
    <w:p w:rsidR="00FC33FA" w:rsidRDefault="00FC33FA" w:rsidP="004D5105">
      <w:pPr>
        <w:pStyle w:val="Prrafodelista"/>
        <w:ind w:left="0"/>
        <w:jc w:val="center"/>
        <w:rPr>
          <w:b/>
          <w:color w:val="00B05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</w:p>
    <w:p w:rsidR="004D5105" w:rsidRPr="001D475E" w:rsidRDefault="004D5105" w:rsidP="004D5105">
      <w:pPr>
        <w:pStyle w:val="Prrafodelista"/>
        <w:ind w:left="0"/>
        <w:jc w:val="center"/>
        <w:rPr>
          <w:b/>
          <w:color w:val="00B050"/>
          <w:sz w:val="30"/>
          <w:szCs w:val="30"/>
          <w:u w:val="single"/>
        </w:rPr>
      </w:pPr>
      <w:r w:rsidRPr="001D475E">
        <w:rPr>
          <w:b/>
          <w:color w:val="00B05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lastRenderedPageBreak/>
        <w:t xml:space="preserve">ACTIVIDADES DE CIENCIAS SOCIALES: </w:t>
      </w:r>
      <w:r w:rsidR="004763DA">
        <w:rPr>
          <w:b/>
          <w:color w:val="00B05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VIERNES 17</w:t>
      </w:r>
      <w:bookmarkStart w:id="0" w:name="_GoBack"/>
      <w:bookmarkEnd w:id="0"/>
      <w:r w:rsidRPr="001D475E">
        <w:rPr>
          <w:b/>
          <w:color w:val="00B050"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/04/2020</w:t>
      </w:r>
    </w:p>
    <w:p w:rsidR="004D5105" w:rsidRDefault="004D5105" w:rsidP="004D5105">
      <w:pPr>
        <w:jc w:val="center"/>
        <w:rPr>
          <w:rFonts w:ascii="Calibri" w:eastAsia="Times New Roman" w:hAnsi="Calibri" w:cs="Calibri"/>
        </w:rPr>
      </w:pPr>
      <w:r>
        <w:rPr>
          <w:rFonts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EEE65" wp14:editId="158C80EB">
                <wp:simplePos x="0" y="0"/>
                <wp:positionH relativeFrom="margin">
                  <wp:align>left</wp:align>
                </wp:positionH>
                <wp:positionV relativeFrom="paragraph">
                  <wp:posOffset>324129</wp:posOffset>
                </wp:positionV>
                <wp:extent cx="6385560" cy="1960474"/>
                <wp:effectExtent l="0" t="0" r="15240" b="2095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19604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5105" w:rsidRPr="005E74EA" w:rsidRDefault="004D5105" w:rsidP="004D5105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0"/>
                                <w:szCs w:val="30"/>
                                <w:u w:val="singl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PARA SABER…</w:t>
                            </w:r>
                          </w:p>
                          <w:p w:rsidR="004D5105" w:rsidRPr="00AE6F11" w:rsidRDefault="004D5105" w:rsidP="004D5105">
                            <w:pPr>
                              <w:ind w:firstLine="720"/>
                              <w:rPr>
                                <w:color w:val="000000"/>
                                <w:shd w:val="clear" w:color="auto" w:fill="FFFFFF"/>
                                <w:lang w:val="es-ES_tradnl"/>
                              </w:rPr>
                            </w:pPr>
                            <w:r>
                              <w:rPr>
                                <w:color w:val="000000"/>
                                <w:shd w:val="clear" w:color="auto" w:fill="FFFFFF"/>
                                <w:lang w:val="es-ES_tradnl"/>
                              </w:rPr>
                              <w:t>Durante el desarrollo</w:t>
                            </w:r>
                            <w:r w:rsidRPr="00AE6F11">
                              <w:rPr>
                                <w:color w:val="000000"/>
                                <w:shd w:val="clear" w:color="auto" w:fill="FFFFFF"/>
                                <w:lang w:val="es-ES_tradnl"/>
                              </w:rPr>
                              <w:t xml:space="preserve"> de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  <w:lang w:val="es-ES_tradnl"/>
                              </w:rPr>
                              <w:t xml:space="preserve"> la</w:t>
                            </w:r>
                            <w:r w:rsidRPr="00AE6F11">
                              <w:rPr>
                                <w:color w:val="000000"/>
                                <w:shd w:val="clear" w:color="auto" w:fill="FFFFFF"/>
                                <w:lang w:val="es-ES_tradnl"/>
                              </w:rPr>
                              <w:t xml:space="preserve"> globalización, algunas regiones del mundo se benefician menos que otras. Con el paso del tiempo, crecen las diferencias entre los Estados más desarrollados y los que tienen dificultades para modernizar su economía. </w:t>
                            </w:r>
                            <w:r w:rsidRPr="00022335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Al ser un proceso que se desarrolla a nivel global (mundial) los países que forman nuestro continente debieron integrarse a este fenómeno. </w:t>
                            </w:r>
                            <w:r w:rsidRPr="00AE6F11">
                              <w:rPr>
                                <w:color w:val="000000"/>
                                <w:shd w:val="clear" w:color="auto" w:fill="FFFFFF"/>
                                <w:lang w:val="es-ES_tradnl"/>
                              </w:rPr>
                              <w:t>P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  <w:lang w:val="es-ES_tradnl"/>
                              </w:rPr>
                              <w:t>or eso, p</w:t>
                            </w:r>
                            <w:r w:rsidRPr="00AE6F11">
                              <w:rPr>
                                <w:color w:val="000000"/>
                                <w:shd w:val="clear" w:color="auto" w:fill="FFFFFF"/>
                                <w:lang w:val="es-ES_tradnl"/>
                              </w:rPr>
                              <w:t xml:space="preserve">ara hacer frente a 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  <w:lang w:val="es-ES_tradnl"/>
                              </w:rPr>
                              <w:t>esta trasformación</w:t>
                            </w:r>
                            <w:r w:rsidRPr="00AE6F11">
                              <w:rPr>
                                <w:color w:val="000000"/>
                                <w:shd w:val="clear" w:color="auto" w:fill="FFFFFF"/>
                                <w:lang w:val="es-ES_tradnl"/>
                              </w:rPr>
                              <w:t>, algunos países latinoamericanos decidieron agruparse para comerciar y brindarse ayuda. Así, se formaron bloques regionales y/o económicos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  <w:lang w:val="es-ES_tradnl"/>
                              </w:rPr>
                              <w:t>.</w:t>
                            </w:r>
                          </w:p>
                          <w:p w:rsidR="004D5105" w:rsidRPr="00022335" w:rsidRDefault="004D5105" w:rsidP="004D5105">
                            <w:pPr>
                              <w:ind w:firstLine="720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022335">
                              <w:rPr>
                                <w:color w:val="000000"/>
                                <w:shd w:val="clear" w:color="auto" w:fill="FFFFFF"/>
                              </w:rPr>
                              <w:t>Pero el proceso de la globalización, si bien tuvo un crecimiento notable durante los años de la década del ’70, la integración de América Latina tiene una larga historia.</w:t>
                            </w:r>
                          </w:p>
                          <w:p w:rsidR="004D5105" w:rsidRDefault="004D5105" w:rsidP="004D51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EEE65" id="Rectángulo 43" o:spid="_x0000_s1026" style="position:absolute;left:0;text-align:left;margin-left:0;margin-top:25.5pt;width:502.8pt;height:154.3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" fillcolor="window" strokecolor="#70ad47" strokeweight="1pt">
                <v:textbox>
                  <w:txbxContent>
                    <w:p w:rsidR="004D5105" w:rsidRPr="005E74EA" w:rsidRDefault="004D5105" w:rsidP="004D5105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color w:val="C45911" w:themeColor="accent2" w:themeShade="BF"/>
                          <w:sz w:val="30"/>
                          <w:szCs w:val="30"/>
                          <w:u w:val="singl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PARA SABER…</w:t>
                      </w:r>
                    </w:p>
                    <w:p w:rsidR="004D5105" w:rsidRPr="00AE6F11" w:rsidRDefault="004D5105" w:rsidP="004D5105">
                      <w:pPr>
                        <w:ind w:firstLine="720"/>
                        <w:rPr>
                          <w:color w:val="000000"/>
                          <w:shd w:val="clear" w:color="auto" w:fill="FFFFFF"/>
                          <w:lang w:val="es-ES_tradnl"/>
                        </w:rPr>
                      </w:pPr>
                      <w:r>
                        <w:rPr>
                          <w:color w:val="000000"/>
                          <w:shd w:val="clear" w:color="auto" w:fill="FFFFFF"/>
                          <w:lang w:val="es-ES_tradnl"/>
                        </w:rPr>
                        <w:t>Durante el desarrollo</w:t>
                      </w:r>
                      <w:r w:rsidRPr="00AE6F11">
                        <w:rPr>
                          <w:color w:val="000000"/>
                          <w:shd w:val="clear" w:color="auto" w:fill="FFFFFF"/>
                          <w:lang w:val="es-ES_tradnl"/>
                        </w:rPr>
                        <w:t xml:space="preserve"> de</w:t>
                      </w:r>
                      <w:r>
                        <w:rPr>
                          <w:color w:val="000000"/>
                          <w:shd w:val="clear" w:color="auto" w:fill="FFFFFF"/>
                          <w:lang w:val="es-ES_tradnl"/>
                        </w:rPr>
                        <w:t xml:space="preserve"> la</w:t>
                      </w:r>
                      <w:r w:rsidRPr="00AE6F11">
                        <w:rPr>
                          <w:color w:val="000000"/>
                          <w:shd w:val="clear" w:color="auto" w:fill="FFFFFF"/>
                          <w:lang w:val="es-ES_tradnl"/>
                        </w:rPr>
                        <w:t xml:space="preserve"> globalización, algunas regiones del mundo se benefician menos que otras. Con el paso del tiempo, crecen las diferencias entre los Estados más desarrollados y los que tienen dificultades para modernizar su economía. </w:t>
                      </w:r>
                      <w:r w:rsidRPr="00022335">
                        <w:rPr>
                          <w:color w:val="000000"/>
                          <w:shd w:val="clear" w:color="auto" w:fill="FFFFFF"/>
                        </w:rPr>
                        <w:t xml:space="preserve">Al ser un proceso que se desarrolla a nivel global (mundial) los países que forman nuestro continente debieron integrarse a este fenómeno. </w:t>
                      </w:r>
                      <w:r w:rsidRPr="00AE6F11">
                        <w:rPr>
                          <w:color w:val="000000"/>
                          <w:shd w:val="clear" w:color="auto" w:fill="FFFFFF"/>
                          <w:lang w:val="es-ES_tradnl"/>
                        </w:rPr>
                        <w:t>P</w:t>
                      </w:r>
                      <w:r>
                        <w:rPr>
                          <w:color w:val="000000"/>
                          <w:shd w:val="clear" w:color="auto" w:fill="FFFFFF"/>
                          <w:lang w:val="es-ES_tradnl"/>
                        </w:rPr>
                        <w:t>or eso, p</w:t>
                      </w:r>
                      <w:r w:rsidRPr="00AE6F11">
                        <w:rPr>
                          <w:color w:val="000000"/>
                          <w:shd w:val="clear" w:color="auto" w:fill="FFFFFF"/>
                          <w:lang w:val="es-ES_tradnl"/>
                        </w:rPr>
                        <w:t xml:space="preserve">ara hacer frente a </w:t>
                      </w:r>
                      <w:r>
                        <w:rPr>
                          <w:color w:val="000000"/>
                          <w:shd w:val="clear" w:color="auto" w:fill="FFFFFF"/>
                          <w:lang w:val="es-ES_tradnl"/>
                        </w:rPr>
                        <w:t>esta trasformación</w:t>
                      </w:r>
                      <w:r w:rsidRPr="00AE6F11">
                        <w:rPr>
                          <w:color w:val="000000"/>
                          <w:shd w:val="clear" w:color="auto" w:fill="FFFFFF"/>
                          <w:lang w:val="es-ES_tradnl"/>
                        </w:rPr>
                        <w:t>, algunos países latinoamericanos decidieron agruparse para comerciar y brindarse ayuda. Así, se formaron bloques regionales y/o económicos</w:t>
                      </w:r>
                      <w:r>
                        <w:rPr>
                          <w:color w:val="000000"/>
                          <w:shd w:val="clear" w:color="auto" w:fill="FFFFFF"/>
                          <w:lang w:val="es-ES_tradnl"/>
                        </w:rPr>
                        <w:t>.</w:t>
                      </w:r>
                    </w:p>
                    <w:p w:rsidR="004D5105" w:rsidRPr="00022335" w:rsidRDefault="004D5105" w:rsidP="004D5105">
                      <w:pPr>
                        <w:ind w:firstLine="720"/>
                        <w:rPr>
                          <w:color w:val="000000"/>
                          <w:shd w:val="clear" w:color="auto" w:fill="FFFFFF"/>
                        </w:rPr>
                      </w:pPr>
                      <w:r w:rsidRPr="00022335">
                        <w:rPr>
                          <w:color w:val="000000"/>
                          <w:shd w:val="clear" w:color="auto" w:fill="FFFFFF"/>
                        </w:rPr>
                        <w:t>Pero el proceso de la globalización, si bien tuvo un crecimiento notable durante los años de la década del ’70, la integración de América Latina tiene una larga historia.</w:t>
                      </w:r>
                    </w:p>
                    <w:p w:rsidR="004D5105" w:rsidRDefault="004D5105" w:rsidP="004D5105"/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lgerian" w:hAnsi="Algerian"/>
          <w:b/>
          <w:color w:val="C45911" w:themeColor="accent2" w:themeShade="BF"/>
          <w:sz w:val="30"/>
          <w:szCs w:val="30"/>
          <w:u w:val="single"/>
        </w:rPr>
        <w:t>América latina en la globalización</w:t>
      </w:r>
    </w:p>
    <w:p w:rsidR="004D5105" w:rsidRDefault="004D5105" w:rsidP="004D5105">
      <w:pPr>
        <w:ind w:firstLine="720"/>
        <w:rPr>
          <w:color w:val="000000"/>
          <w:shd w:val="clear" w:color="auto" w:fill="FFFFFF"/>
          <w:lang w:val="es-ES_tradnl"/>
        </w:rPr>
      </w:pPr>
    </w:p>
    <w:p w:rsidR="004D5105" w:rsidRDefault="004D5105" w:rsidP="004D5105">
      <w:pPr>
        <w:ind w:firstLine="720"/>
        <w:rPr>
          <w:color w:val="000000"/>
          <w:shd w:val="clear" w:color="auto" w:fill="FFFFFF"/>
          <w:lang w:val="es-ES_tradnl"/>
        </w:rPr>
      </w:pPr>
    </w:p>
    <w:p w:rsidR="004D5105" w:rsidRDefault="004D5105" w:rsidP="004D5105">
      <w:pPr>
        <w:ind w:firstLine="720"/>
        <w:rPr>
          <w:color w:val="000000"/>
          <w:shd w:val="clear" w:color="auto" w:fill="FFFFFF"/>
          <w:lang w:val="es-ES_tradnl"/>
        </w:rPr>
      </w:pPr>
    </w:p>
    <w:p w:rsidR="004D5105" w:rsidRDefault="004D5105" w:rsidP="004D5105">
      <w:pPr>
        <w:ind w:firstLine="720"/>
        <w:rPr>
          <w:color w:val="000000"/>
          <w:shd w:val="clear" w:color="auto" w:fill="FFFFFF"/>
          <w:lang w:val="es-ES_tradnl"/>
        </w:rPr>
      </w:pPr>
    </w:p>
    <w:p w:rsidR="004D5105" w:rsidRDefault="004D5105" w:rsidP="004D5105">
      <w:pPr>
        <w:ind w:firstLine="720"/>
        <w:rPr>
          <w:color w:val="000000"/>
          <w:shd w:val="clear" w:color="auto" w:fill="FFFFFF"/>
          <w:lang w:val="es-ES_tradnl"/>
        </w:rPr>
      </w:pPr>
    </w:p>
    <w:p w:rsidR="004D5105" w:rsidRDefault="004D5105" w:rsidP="004D5105">
      <w:pPr>
        <w:ind w:firstLine="720"/>
        <w:rPr>
          <w:color w:val="000000"/>
          <w:shd w:val="clear" w:color="auto" w:fill="FFFFFF"/>
          <w:lang w:val="es-ES_tradnl"/>
        </w:rPr>
      </w:pPr>
    </w:p>
    <w:p w:rsidR="004D5105" w:rsidRDefault="004D5105" w:rsidP="004D5105">
      <w:pPr>
        <w:ind w:firstLine="720"/>
        <w:rPr>
          <w:color w:val="000000"/>
          <w:shd w:val="clear" w:color="auto" w:fill="FFFFFF"/>
          <w:lang w:val="es-ES_tradnl"/>
        </w:rPr>
      </w:pPr>
    </w:p>
    <w:p w:rsidR="004D5105" w:rsidRPr="00022335" w:rsidRDefault="004D5105" w:rsidP="004D5105">
      <w:pPr>
        <w:pStyle w:val="Prrafodelista"/>
        <w:numPr>
          <w:ilvl w:val="0"/>
          <w:numId w:val="7"/>
        </w:numPr>
      </w:pPr>
      <w:r w:rsidRPr="0067787C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ACTIVIDADES:</w:t>
      </w:r>
    </w:p>
    <w:p w:rsidR="004D5105" w:rsidRPr="00022335" w:rsidRDefault="004D5105" w:rsidP="004D5105">
      <w:pPr>
        <w:pStyle w:val="Prrafodelista"/>
        <w:numPr>
          <w:ilvl w:val="0"/>
          <w:numId w:val="8"/>
        </w:numPr>
      </w:pPr>
      <w:r w:rsidRPr="00022335">
        <w:rPr>
          <w:rFonts w:ascii="Calibri" w:eastAsia="Times New Roman" w:hAnsi="Calibri" w:cs="Calibri"/>
        </w:rPr>
        <w:t>Para conocer más</w:t>
      </w:r>
      <w:r>
        <w:rPr>
          <w:rFonts w:ascii="Calibri" w:eastAsia="Times New Roman" w:hAnsi="Calibri" w:cs="Calibri"/>
        </w:rPr>
        <w:t xml:space="preserve"> del tema</w:t>
      </w:r>
      <w:r w:rsidRPr="00022335">
        <w:rPr>
          <w:rFonts w:ascii="Calibri" w:eastAsia="Times New Roman" w:hAnsi="Calibri" w:cs="Calibri"/>
        </w:rPr>
        <w:t>, lee atentamente las páginas 150 y 151 del libro.</w:t>
      </w:r>
    </w:p>
    <w:p w:rsidR="004D5105" w:rsidRPr="00CA4401" w:rsidRDefault="004D5105" w:rsidP="004D5105">
      <w:pPr>
        <w:pStyle w:val="Prrafodelista"/>
        <w:numPr>
          <w:ilvl w:val="0"/>
          <w:numId w:val="8"/>
        </w:numPr>
      </w:pPr>
      <w:r>
        <w:rPr>
          <w:rFonts w:ascii="Calibri" w:eastAsia="Times New Roman" w:hAnsi="Calibri" w:cs="Calibri"/>
        </w:rPr>
        <w:t>Subraya las ideas principales.</w:t>
      </w:r>
    </w:p>
    <w:p w:rsidR="004D5105" w:rsidRPr="00A92C51" w:rsidRDefault="004D5105" w:rsidP="004D5105">
      <w:pPr>
        <w:pStyle w:val="Prrafodelista"/>
        <w:numPr>
          <w:ilvl w:val="0"/>
          <w:numId w:val="8"/>
        </w:numPr>
        <w:rPr>
          <w:b/>
          <w:u w:val="single"/>
        </w:rPr>
      </w:pPr>
      <w:r w:rsidRPr="00A92C51">
        <w:rPr>
          <w:b/>
          <w:u w:val="single"/>
        </w:rPr>
        <w:t>Realiza las actividades de esta página en la carpeta.</w:t>
      </w:r>
      <w:r>
        <w:rPr>
          <w:b/>
          <w:u w:val="single"/>
        </w:rPr>
        <w:t xml:space="preserve"> </w:t>
      </w:r>
      <w:r>
        <w:t>Para elegir la opción correcta la puedes encerrar.</w:t>
      </w:r>
    </w:p>
    <w:p w:rsidR="004D5105" w:rsidRDefault="004D5105" w:rsidP="004D5105">
      <w:pPr>
        <w:spacing w:after="0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Evaluamos lo aprendido…</w:t>
      </w:r>
    </w:p>
    <w:p w:rsidR="004D5105" w:rsidRPr="00E771CD" w:rsidRDefault="004D5105" w:rsidP="004D5105">
      <w:pPr>
        <w:spacing w:after="0"/>
        <w:rPr>
          <w:rFonts w:cstheme="minorHAnsi"/>
        </w:rPr>
      </w:pPr>
      <w:r>
        <w:rPr>
          <w:rFonts w:cstheme="minorHAnsi"/>
        </w:rPr>
        <w:t xml:space="preserve">Completa estas dos oraciones, pero esta vez lo tendrás que hacer sin ayuda de tu familia. Piensa en el tema que hoy hemos visto: </w:t>
      </w:r>
      <w:r>
        <w:t>Los procesos de integración regional de América Latina.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026"/>
      </w:tblGrid>
      <w:tr w:rsidR="004D5105" w:rsidRPr="00910F02" w:rsidTr="00AB6C8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5105" w:rsidRPr="00910F02" w:rsidRDefault="004D5105" w:rsidP="00AB6C89">
            <w:pPr>
              <w:spacing w:before="120" w:after="120" w:line="276" w:lineRule="auto"/>
              <w:ind w:right="-1" w:firstLine="284"/>
              <w:jc w:val="both"/>
              <w:rPr>
                <w:rFonts w:ascii="Calibri" w:hAnsi="Calibri" w:cs="Calibri"/>
                <w:b/>
                <w:color w:val="0D0D0D"/>
                <w:sz w:val="24"/>
                <w:szCs w:val="24"/>
                <w:lang w:eastAsia="es-AR"/>
              </w:rPr>
            </w:pPr>
            <w:r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Lo que entendí en la clase es: </w:t>
            </w:r>
          </w:p>
        </w:tc>
      </w:tr>
      <w:tr w:rsidR="004D5105" w:rsidRPr="00910F02" w:rsidTr="00AB6C8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5105" w:rsidRPr="00910F02" w:rsidRDefault="004D5105" w:rsidP="00AB6C89">
            <w:pPr>
              <w:spacing w:before="120" w:after="120" w:line="276" w:lineRule="auto"/>
              <w:ind w:right="-1" w:firstLine="284"/>
              <w:jc w:val="both"/>
              <w:rPr>
                <w:rFonts w:ascii="Calibri" w:hAnsi="Calibri" w:cs="Calibri"/>
                <w:b/>
                <w:color w:val="0D0D0D"/>
                <w:sz w:val="24"/>
                <w:szCs w:val="24"/>
                <w:lang w:eastAsia="es-AR"/>
              </w:rPr>
            </w:pPr>
            <w:r w:rsidRPr="00910F02"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Algo </w:t>
            </w:r>
            <w:r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que realmente me ayudó hoy es: </w:t>
            </w:r>
          </w:p>
        </w:tc>
      </w:tr>
    </w:tbl>
    <w:p w:rsidR="004D5105" w:rsidRDefault="004D5105" w:rsidP="004D5105">
      <w:pPr>
        <w:pStyle w:val="Prrafodelista"/>
        <w:ind w:left="1080"/>
      </w:pPr>
    </w:p>
    <w:p w:rsidR="004D5105" w:rsidRPr="00DE72A3" w:rsidRDefault="004D5105" w:rsidP="004D5105">
      <w:pPr>
        <w:pStyle w:val="Prrafodelista"/>
        <w:numPr>
          <w:ilvl w:val="0"/>
          <w:numId w:val="1"/>
        </w:numPr>
        <w:rPr>
          <w:rFonts w:ascii="Calibri" w:eastAsia="Times New Roman" w:hAnsi="Calibri" w:cs="Calibri"/>
        </w:rPr>
      </w:pPr>
      <w:r w:rsidRPr="00BA45D2">
        <w:rPr>
          <w:rFonts w:ascii="Calibri" w:eastAsia="Times New Roman" w:hAnsi="Calibri" w:cs="Calibri"/>
          <w:b/>
          <w:color w:val="0070C0"/>
          <w:u w:val="single"/>
        </w:rPr>
        <w:t>C</w:t>
      </w:r>
      <w:r>
        <w:rPr>
          <w:rFonts w:ascii="Calibri" w:eastAsia="Times New Roman" w:hAnsi="Calibri" w:cs="Calibri"/>
          <w:b/>
          <w:color w:val="0070C0"/>
          <w:u w:val="single"/>
        </w:rPr>
        <w:t>RITERIOS DE EVALUACIÓN</w:t>
      </w:r>
      <w:r w:rsidRPr="00BA45D2">
        <w:rPr>
          <w:rFonts w:ascii="Calibri" w:eastAsia="Times New Roman" w:hAnsi="Calibri" w:cs="Calibri"/>
          <w:b/>
          <w:color w:val="0070C0"/>
          <w:u w:val="single"/>
        </w:rPr>
        <w:t>:</w:t>
      </w:r>
    </w:p>
    <w:p w:rsidR="004D5105" w:rsidRDefault="004D5105" w:rsidP="004D5105">
      <w:pPr>
        <w:pStyle w:val="Prrafodelista"/>
        <w:numPr>
          <w:ilvl w:val="0"/>
          <w:numId w:val="6"/>
        </w:numPr>
      </w:pPr>
      <w:r>
        <w:t>Lee en forma comprensiva la información.</w:t>
      </w:r>
    </w:p>
    <w:p w:rsidR="004D5105" w:rsidRDefault="004D5105" w:rsidP="004D5105">
      <w:pPr>
        <w:pStyle w:val="Prrafodelista"/>
        <w:numPr>
          <w:ilvl w:val="0"/>
          <w:numId w:val="6"/>
        </w:numPr>
      </w:pPr>
      <w:r>
        <w:t>Identifica de manera correcta las ideas principales del texto seleccionado.</w:t>
      </w:r>
    </w:p>
    <w:p w:rsidR="004D5105" w:rsidRPr="00671A50" w:rsidRDefault="004D5105" w:rsidP="004D5105">
      <w:pPr>
        <w:pStyle w:val="Prrafodelista"/>
        <w:numPr>
          <w:ilvl w:val="0"/>
          <w:numId w:val="6"/>
        </w:numPr>
      </w:pPr>
      <w:r w:rsidRPr="00671A50">
        <w:t>Implementa un instrumento de evaluación, reflexionando sobre lo aprendido.</w:t>
      </w:r>
    </w:p>
    <w:p w:rsidR="004D5105" w:rsidRDefault="004D5105" w:rsidP="004D5105">
      <w:pPr>
        <w:ind w:left="360"/>
      </w:pPr>
      <w:r w:rsidRPr="00A15001">
        <w:rPr>
          <w:b/>
          <w:color w:val="538135" w:themeColor="accent6" w:themeShade="BF"/>
          <w:u w:val="single"/>
        </w:rPr>
        <w:t>OBSERVACIÓN:</w:t>
      </w:r>
      <w:r>
        <w:t xml:space="preserve"> para la revisión del equipo directivo, adjunto las páginas con las que deberán trabajar los estudiantes.</w:t>
      </w:r>
    </w:p>
    <w:p w:rsidR="004D5105" w:rsidRDefault="004D5105" w:rsidP="004D5105">
      <w:pPr>
        <w:ind w:left="360"/>
      </w:pPr>
    </w:p>
    <w:p w:rsidR="004D5105" w:rsidRDefault="004D5105" w:rsidP="004D5105">
      <w:pPr>
        <w:ind w:left="360"/>
      </w:pPr>
    </w:p>
    <w:p w:rsidR="004D5105" w:rsidRDefault="004D5105" w:rsidP="004D5105">
      <w:pPr>
        <w:ind w:left="360"/>
      </w:pPr>
    </w:p>
    <w:p w:rsidR="004D5105" w:rsidRDefault="004D5105" w:rsidP="004D5105"/>
    <w:p w:rsidR="004D5105" w:rsidRDefault="004D5105" w:rsidP="004D5105"/>
    <w:p w:rsidR="004D5105" w:rsidRDefault="004D5105" w:rsidP="004D5105"/>
    <w:p w:rsidR="004D5105" w:rsidRDefault="004D5105" w:rsidP="004D5105"/>
    <w:p w:rsidR="004D5105" w:rsidRDefault="004D5105" w:rsidP="004D5105"/>
    <w:p w:rsidR="004D5105" w:rsidRDefault="004D5105" w:rsidP="004D5105"/>
    <w:p w:rsidR="004D5105" w:rsidRDefault="004D5105" w:rsidP="004D5105"/>
    <w:p w:rsidR="004D5105" w:rsidRDefault="004D5105"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26E9BE5A" wp14:editId="70385377">
            <wp:simplePos x="0" y="0"/>
            <wp:positionH relativeFrom="column">
              <wp:posOffset>3486785</wp:posOffset>
            </wp:positionH>
            <wp:positionV relativeFrom="paragraph">
              <wp:posOffset>-162560</wp:posOffset>
            </wp:positionV>
            <wp:extent cx="3415601" cy="4930445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01" cy="49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6FEC7307" wp14:editId="5D05B70C">
            <wp:simplePos x="0" y="0"/>
            <wp:positionH relativeFrom="column">
              <wp:posOffset>-161290</wp:posOffset>
            </wp:positionH>
            <wp:positionV relativeFrom="paragraph">
              <wp:posOffset>-188595</wp:posOffset>
            </wp:positionV>
            <wp:extent cx="3595598" cy="4973772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98" cy="497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4D5105" w:rsidRPr="004D5105" w:rsidRDefault="004D5105" w:rsidP="004D5105"/>
    <w:p w:rsidR="00C40509" w:rsidRPr="004D5105" w:rsidRDefault="004D5105" w:rsidP="00397944">
      <w:pPr>
        <w:jc w:val="center"/>
      </w:pPr>
      <w:r>
        <w:tab/>
      </w:r>
    </w:p>
    <w:sectPr w:rsidR="00C40509" w:rsidRPr="004D5105" w:rsidSect="00CA7CE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25F"/>
      </v:shape>
    </w:pict>
  </w:numPicBullet>
  <w:abstractNum w:abstractNumId="0" w15:restartNumberingAfterBreak="0">
    <w:nsid w:val="004761BF"/>
    <w:multiLevelType w:val="hybridMultilevel"/>
    <w:tmpl w:val="CEE6F1FC"/>
    <w:lvl w:ilvl="0" w:tplc="B2B6832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C7059"/>
    <w:multiLevelType w:val="hybridMultilevel"/>
    <w:tmpl w:val="9392C5E8"/>
    <w:lvl w:ilvl="0" w:tplc="092061B4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C3138F"/>
    <w:multiLevelType w:val="hybridMultilevel"/>
    <w:tmpl w:val="FF52A3BC"/>
    <w:lvl w:ilvl="0" w:tplc="7092EDE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84A2A"/>
    <w:multiLevelType w:val="hybridMultilevel"/>
    <w:tmpl w:val="20BE9A00"/>
    <w:lvl w:ilvl="0" w:tplc="D8F0E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E5589"/>
    <w:multiLevelType w:val="hybridMultilevel"/>
    <w:tmpl w:val="B0B80060"/>
    <w:lvl w:ilvl="0" w:tplc="7092EDE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02AA3"/>
    <w:multiLevelType w:val="hybridMultilevel"/>
    <w:tmpl w:val="08F26B62"/>
    <w:lvl w:ilvl="0" w:tplc="AC3629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E314E"/>
    <w:multiLevelType w:val="hybridMultilevel"/>
    <w:tmpl w:val="900A5A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87C05"/>
    <w:multiLevelType w:val="hybridMultilevel"/>
    <w:tmpl w:val="36D0245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7417337"/>
    <w:multiLevelType w:val="hybridMultilevel"/>
    <w:tmpl w:val="D0249F8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0291EE4"/>
    <w:multiLevelType w:val="hybridMultilevel"/>
    <w:tmpl w:val="8D14BD2A"/>
    <w:lvl w:ilvl="0" w:tplc="3476123A">
      <w:start w:val="1"/>
      <w:numFmt w:val="decimal"/>
      <w:lvlText w:val="%1."/>
      <w:lvlJc w:val="left"/>
      <w:pPr>
        <w:ind w:left="1080" w:hanging="360"/>
      </w:pPr>
      <w:rPr>
        <w:b/>
        <w:caps w:val="0"/>
        <w:smallCaps w:val="0"/>
        <w:color w:val="70AD47"/>
        <w:spacing w:val="10"/>
        <w:sz w:val="30"/>
        <w:szCs w:val="30"/>
        <w14:glow w14:rad="38100">
          <w14:schemeClr w14:val="accent1">
            <w14:alpha w14:val="60000"/>
          </w14:schemeClr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9525" w14:cap="rnd" w14:cmpd="sng" w14:algn="ctr">
          <w14:solidFill>
            <w14:srgbClr w14:val="D42098"/>
          </w14:solidFill>
          <w14:prstDash w14:val="solid"/>
          <w14:bevel/>
        </w14:textOutline>
        <w14:textFill>
          <w14:solidFill>
            <w14:srgbClr w14:val="70AD47">
              <w14:tint w14:val="1000"/>
            </w14:srgbClr>
          </w14:solidFill>
        </w14:textFill>
        <w14:props3d w14:extrusionH="0" w14:contourW="0" w14:prstMateri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9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CE3"/>
    <w:rsid w:val="00397944"/>
    <w:rsid w:val="004763DA"/>
    <w:rsid w:val="004D5105"/>
    <w:rsid w:val="00A65FB2"/>
    <w:rsid w:val="00CA7CE3"/>
    <w:rsid w:val="00E138C7"/>
    <w:rsid w:val="00FC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FFB524D"/>
  <w15:chartTrackingRefBased/>
  <w15:docId w15:val="{9AEC13C1-9D65-4BE0-9F38-E18B4E643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CE3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A7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montiel</dc:creator>
  <cp:keywords/>
  <dc:description/>
  <cp:lastModifiedBy>karina montiel</cp:lastModifiedBy>
  <cp:revision>5</cp:revision>
  <cp:lastPrinted>2020-04-17T03:18:00Z</cp:lastPrinted>
  <dcterms:created xsi:type="dcterms:W3CDTF">2020-04-17T03:11:00Z</dcterms:created>
  <dcterms:modified xsi:type="dcterms:W3CDTF">2020-04-17T14:16:00Z</dcterms:modified>
</cp:coreProperties>
</file>